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BCC83" w14:textId="77777777" w:rsidR="00A578FB" w:rsidRPr="009D5509" w:rsidRDefault="00A578FB" w:rsidP="008D19FD">
      <w:pPr>
        <w:jc w:val="center"/>
        <w:rPr>
          <w:rFonts w:ascii="Calibri" w:hAnsi="Calibri" w:cs="Calibri"/>
        </w:rPr>
      </w:pPr>
    </w:p>
    <w:p w14:paraId="655D6A6F" w14:textId="77777777" w:rsidR="009D5509" w:rsidRPr="00C82DAE" w:rsidRDefault="009D5509" w:rsidP="009D5509">
      <w:pPr>
        <w:jc w:val="right"/>
        <w:rPr>
          <w:rFonts w:ascii="Calibri" w:hAnsi="Calibri" w:cs="Calibri"/>
          <w:b/>
          <w:kern w:val="36"/>
          <w:sz w:val="24"/>
          <w:szCs w:val="24"/>
          <w:lang w:eastAsia="nl-NL"/>
        </w:rPr>
      </w:pPr>
      <w:bookmarkStart w:id="0" w:name="_Hlk40870822"/>
      <w:r w:rsidRPr="00C82DAE">
        <w:rPr>
          <w:rFonts w:ascii="Calibri" w:hAnsi="Calibri" w:cs="Calibri"/>
          <w:noProof/>
          <w:lang w:val="en-US" w:eastAsia="nl-NL"/>
        </w:rPr>
        <w:drawing>
          <wp:inline distT="0" distB="0" distL="0" distR="0" wp14:anchorId="7E0126EB" wp14:editId="0D3F0B1F">
            <wp:extent cx="3113722" cy="22021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6077" cy="2217991"/>
                    </a:xfrm>
                    <a:prstGeom prst="rect">
                      <a:avLst/>
                    </a:prstGeom>
                    <a:noFill/>
                    <a:ln>
                      <a:noFill/>
                    </a:ln>
                  </pic:spPr>
                </pic:pic>
              </a:graphicData>
            </a:graphic>
          </wp:inline>
        </w:drawing>
      </w:r>
    </w:p>
    <w:p w14:paraId="4BC920EE" w14:textId="77777777" w:rsidR="009D5509" w:rsidRPr="00C82DAE" w:rsidRDefault="009D5509" w:rsidP="009D5509">
      <w:pPr>
        <w:rPr>
          <w:rFonts w:ascii="Calibri" w:hAnsi="Calibri" w:cs="Calibri"/>
          <w:b/>
          <w:bCs/>
        </w:rPr>
      </w:pPr>
      <w:r w:rsidRPr="00C82DAE">
        <w:rPr>
          <w:rFonts w:ascii="Calibri" w:hAnsi="Calibri" w:cs="Calibri"/>
          <w:b/>
          <w:kern w:val="36"/>
          <w:sz w:val="24"/>
          <w:szCs w:val="24"/>
          <w:lang w:eastAsia="nl-NL"/>
        </w:rPr>
        <w:t>Persbericht Platform Arnhem Klimaatbestendig</w:t>
      </w:r>
      <w:r w:rsidRPr="00C82DAE">
        <w:rPr>
          <w:rFonts w:ascii="Calibri" w:hAnsi="Calibri" w:cs="Calibri"/>
          <w:b/>
          <w:bCs/>
        </w:rPr>
        <w:t xml:space="preserve"> </w:t>
      </w:r>
    </w:p>
    <w:bookmarkEnd w:id="0"/>
    <w:p w14:paraId="7C3DC999" w14:textId="77777777" w:rsidR="009D5509" w:rsidRDefault="009D5509" w:rsidP="009D5509">
      <w:pPr>
        <w:rPr>
          <w:rFonts w:ascii="Calibri" w:hAnsi="Calibri" w:cs="Calibri"/>
          <w:b/>
          <w:bCs/>
          <w:sz w:val="28"/>
          <w:szCs w:val="28"/>
        </w:rPr>
      </w:pPr>
    </w:p>
    <w:p w14:paraId="7D66D8DD" w14:textId="268FF885" w:rsidR="008D19FD" w:rsidRPr="009D5509" w:rsidRDefault="00B30AFF" w:rsidP="009D5509">
      <w:pPr>
        <w:rPr>
          <w:rFonts w:ascii="Calibri" w:hAnsi="Calibri" w:cs="Calibri"/>
          <w:b/>
          <w:bCs/>
          <w:sz w:val="28"/>
          <w:szCs w:val="28"/>
        </w:rPr>
      </w:pPr>
      <w:r w:rsidRPr="009D5509">
        <w:rPr>
          <w:rFonts w:ascii="Calibri" w:hAnsi="Calibri" w:cs="Calibri"/>
          <w:b/>
          <w:bCs/>
          <w:sz w:val="28"/>
          <w:szCs w:val="28"/>
        </w:rPr>
        <w:t>M</w:t>
      </w:r>
      <w:r w:rsidR="008D19FD" w:rsidRPr="009D5509">
        <w:rPr>
          <w:rFonts w:ascii="Calibri" w:hAnsi="Calibri" w:cs="Calibri"/>
          <w:b/>
          <w:bCs/>
          <w:sz w:val="28"/>
          <w:szCs w:val="28"/>
        </w:rPr>
        <w:t>aatregelen voor een klimaatbestendige stad</w:t>
      </w:r>
      <w:r w:rsidRPr="009D5509">
        <w:rPr>
          <w:rFonts w:ascii="Calibri" w:hAnsi="Calibri" w:cs="Calibri"/>
          <w:b/>
          <w:bCs/>
          <w:sz w:val="28"/>
          <w:szCs w:val="28"/>
        </w:rPr>
        <w:t>: leg een groen dak aan</w:t>
      </w:r>
      <w:r w:rsidR="00E24FD5" w:rsidRPr="009D5509">
        <w:rPr>
          <w:rFonts w:ascii="Calibri" w:hAnsi="Calibri" w:cs="Calibri"/>
          <w:b/>
          <w:bCs/>
          <w:sz w:val="28"/>
          <w:szCs w:val="28"/>
        </w:rPr>
        <w:br/>
      </w:r>
    </w:p>
    <w:p w14:paraId="73317FCA" w14:textId="77777777" w:rsidR="00B30AFF" w:rsidRPr="009D5509" w:rsidRDefault="00B30AFF" w:rsidP="00B30AFF">
      <w:pPr>
        <w:rPr>
          <w:rFonts w:ascii="Calibri" w:hAnsi="Calibri" w:cs="Calibri"/>
        </w:rPr>
      </w:pPr>
      <w:r w:rsidRPr="009D5509">
        <w:rPr>
          <w:rFonts w:ascii="Calibri" w:hAnsi="Calibri" w:cs="Calibri"/>
        </w:rPr>
        <w:t>Klimaatverandering zorgt ervoor dat zomers warmer en droger worden en dat we te maken krijgen met steeds meer piekbuien. Piekbuien leiden tot schade door wateroverlast en extreme warmte brengt gezondheidsrisico’s met zich mee. Arnhem is gevoelig voor deze risico’s. Binnen de heuvelachtige bebouwde kom zijn grote oppervlakten verhard, waardoor wateroverlast ontstaat tijdens hevige regenval, verdroging tijdens droge periodes en hittestress tijdens warme dagen. Door meer groen aan te planten kunnen we deze effecten tegengaan.</w:t>
      </w:r>
    </w:p>
    <w:p w14:paraId="11C638BB" w14:textId="77777777" w:rsidR="008D19FD" w:rsidRPr="009D5509" w:rsidRDefault="008D19FD">
      <w:pPr>
        <w:rPr>
          <w:rFonts w:ascii="Calibri" w:hAnsi="Calibri" w:cs="Calibri"/>
        </w:rPr>
      </w:pP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379"/>
      </w:tblGrid>
      <w:tr w:rsidR="008D19FD" w:rsidRPr="009D5509" w14:paraId="14684437" w14:textId="77777777" w:rsidTr="00701798">
        <w:tc>
          <w:tcPr>
            <w:tcW w:w="3402" w:type="dxa"/>
          </w:tcPr>
          <w:p w14:paraId="40C03F5D" w14:textId="486C7387" w:rsidR="008D19FD" w:rsidRPr="009D5509" w:rsidRDefault="008D19FD">
            <w:pPr>
              <w:rPr>
                <w:rFonts w:ascii="Calibri" w:hAnsi="Calibri" w:cs="Calibri"/>
              </w:rPr>
            </w:pPr>
          </w:p>
          <w:p w14:paraId="3A31CCAA" w14:textId="0398F044" w:rsidR="008F3CEC" w:rsidRPr="009D5509" w:rsidRDefault="008F3CEC">
            <w:pPr>
              <w:rPr>
                <w:rFonts w:ascii="Calibri" w:hAnsi="Calibri" w:cs="Calibri"/>
              </w:rPr>
            </w:pPr>
            <w:r w:rsidRPr="009D5509">
              <w:rPr>
                <w:rFonts w:ascii="Calibri" w:hAnsi="Calibri" w:cs="Calibri"/>
                <w:noProof/>
              </w:rPr>
              <w:drawing>
                <wp:inline distT="0" distB="0" distL="0" distR="0" wp14:anchorId="1D461B99" wp14:editId="650B37D6">
                  <wp:extent cx="2053931" cy="1844040"/>
                  <wp:effectExtent l="0" t="0" r="381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448" cy="1849891"/>
                          </a:xfrm>
                          <a:prstGeom prst="rect">
                            <a:avLst/>
                          </a:prstGeom>
                          <a:noFill/>
                          <a:ln>
                            <a:noFill/>
                          </a:ln>
                        </pic:spPr>
                      </pic:pic>
                    </a:graphicData>
                  </a:graphic>
                </wp:inline>
              </w:drawing>
            </w:r>
          </w:p>
          <w:p w14:paraId="61E4DC91" w14:textId="447111AF" w:rsidR="008D19FD" w:rsidRPr="009D5509" w:rsidRDefault="008D19FD">
            <w:pPr>
              <w:rPr>
                <w:rFonts w:ascii="Calibri" w:hAnsi="Calibri" w:cs="Calibri"/>
              </w:rPr>
            </w:pPr>
          </w:p>
        </w:tc>
        <w:tc>
          <w:tcPr>
            <w:tcW w:w="6379" w:type="dxa"/>
          </w:tcPr>
          <w:p w14:paraId="0D0E5554" w14:textId="77777777" w:rsidR="008F3CEC" w:rsidRPr="009D5509" w:rsidRDefault="008F3CEC">
            <w:pPr>
              <w:rPr>
                <w:rFonts w:ascii="Calibri" w:hAnsi="Calibri" w:cs="Calibri"/>
                <w:b/>
                <w:bCs/>
              </w:rPr>
            </w:pPr>
          </w:p>
          <w:p w14:paraId="75ACF342" w14:textId="77777777" w:rsidR="008F3CEC" w:rsidRPr="009D5509" w:rsidRDefault="008F3CEC">
            <w:pPr>
              <w:rPr>
                <w:rFonts w:ascii="Calibri" w:hAnsi="Calibri" w:cs="Calibri"/>
                <w:b/>
                <w:bCs/>
              </w:rPr>
            </w:pPr>
          </w:p>
          <w:p w14:paraId="67B3FACE" w14:textId="77777777" w:rsidR="008D19FD" w:rsidRPr="009D5509" w:rsidRDefault="0031140A">
            <w:pPr>
              <w:rPr>
                <w:rFonts w:ascii="Calibri" w:hAnsi="Calibri" w:cs="Calibri"/>
                <w:b/>
                <w:bCs/>
              </w:rPr>
            </w:pPr>
            <w:r w:rsidRPr="009D5509">
              <w:rPr>
                <w:rFonts w:ascii="Calibri" w:hAnsi="Calibri" w:cs="Calibri"/>
                <w:b/>
                <w:bCs/>
              </w:rPr>
              <w:t>Kies voor een groen dak</w:t>
            </w:r>
          </w:p>
          <w:p w14:paraId="4BE04200" w14:textId="77777777" w:rsidR="00B97CEF" w:rsidRPr="009D5509" w:rsidRDefault="00B97CEF">
            <w:pPr>
              <w:rPr>
                <w:rFonts w:ascii="Calibri" w:hAnsi="Calibri" w:cs="Calibri"/>
                <w:b/>
                <w:bCs/>
              </w:rPr>
            </w:pPr>
          </w:p>
          <w:p w14:paraId="23EE9F76" w14:textId="4F06EB7E" w:rsidR="00B97CEF" w:rsidRPr="009D5509" w:rsidRDefault="00B97CEF">
            <w:pPr>
              <w:rPr>
                <w:rFonts w:ascii="Calibri" w:hAnsi="Calibri" w:cs="Calibri"/>
              </w:rPr>
            </w:pPr>
            <w:r w:rsidRPr="009D5509">
              <w:rPr>
                <w:rFonts w:ascii="Calibri" w:hAnsi="Calibri" w:cs="Calibri"/>
              </w:rPr>
              <w:t xml:space="preserve">Groene daken zijn er in verschillende soorten en maten en kunnen op veel manieren bijdragen aan een prettiger klimaat. Ze nemen regenwater op, zorgen voor verkoeling van de omgeving, isoleren geluid en warmte, binden fijnstof, vergroten biodiversiteit en zien er ook nog eens mooi uit! </w:t>
            </w:r>
            <w:proofErr w:type="spellStart"/>
            <w:r w:rsidR="00994849" w:rsidRPr="009D5509">
              <w:rPr>
                <w:rFonts w:ascii="Calibri" w:hAnsi="Calibri" w:cs="Calibri"/>
              </w:rPr>
              <w:t>Sedumdaken</w:t>
            </w:r>
            <w:proofErr w:type="spellEnd"/>
            <w:r w:rsidR="00994849" w:rsidRPr="009D5509">
              <w:rPr>
                <w:rFonts w:ascii="Calibri" w:hAnsi="Calibri" w:cs="Calibri"/>
              </w:rPr>
              <w:t xml:space="preserve"> zijn vrij gemakkelijk zelf aan te leggen.</w:t>
            </w:r>
          </w:p>
        </w:tc>
      </w:tr>
    </w:tbl>
    <w:p w14:paraId="2FAC08F4" w14:textId="7C590020" w:rsidR="008D19FD" w:rsidRPr="009D5509" w:rsidRDefault="008D19FD">
      <w:pPr>
        <w:rPr>
          <w:rFonts w:ascii="Calibri" w:hAnsi="Calibri" w:cs="Calibri"/>
        </w:rPr>
      </w:pPr>
    </w:p>
    <w:p w14:paraId="38EE942F" w14:textId="1237B00D" w:rsidR="008D19FD" w:rsidRPr="009D5509" w:rsidRDefault="00150E74">
      <w:pPr>
        <w:rPr>
          <w:rFonts w:ascii="Calibri" w:hAnsi="Calibri" w:cs="Calibri"/>
        </w:rPr>
      </w:pPr>
      <w:r w:rsidRPr="009D5509">
        <w:rPr>
          <w:rFonts w:ascii="Calibri" w:hAnsi="Calibri" w:cs="Calibri"/>
        </w:rPr>
        <w:t xml:space="preserve">Voor meer informatie over deze en andere maatregelen kijk je op </w:t>
      </w:r>
      <w:hyperlink r:id="rId8" w:history="1">
        <w:r w:rsidRPr="009D5509">
          <w:rPr>
            <w:rStyle w:val="Hyperlink"/>
            <w:rFonts w:ascii="Calibri" w:hAnsi="Calibri" w:cs="Calibri"/>
          </w:rPr>
          <w:t>www.arnhemklimaatbestendig.nl</w:t>
        </w:r>
      </w:hyperlink>
      <w:r w:rsidRPr="009D5509">
        <w:rPr>
          <w:rFonts w:ascii="Calibri" w:hAnsi="Calibri" w:cs="Calibri"/>
        </w:rPr>
        <w:t>. Hier vind je tevens voorbeelden van groene projecten in de stad. Laat je inspireren en ga aan de slag!</w:t>
      </w:r>
    </w:p>
    <w:p w14:paraId="299B0EDC" w14:textId="19A7BD3A" w:rsidR="008D19FD" w:rsidRPr="009D5509" w:rsidRDefault="008D19FD" w:rsidP="008D19FD">
      <w:pPr>
        <w:rPr>
          <w:rFonts w:ascii="Calibri" w:hAnsi="Calibri" w:cs="Calibri"/>
        </w:rPr>
      </w:pPr>
    </w:p>
    <w:p w14:paraId="0A6A1272" w14:textId="77777777" w:rsidR="009D5509" w:rsidRPr="00C82DAE" w:rsidRDefault="009D5509" w:rsidP="009D5509">
      <w:pPr>
        <w:spacing w:line="288" w:lineRule="auto"/>
        <w:rPr>
          <w:rFonts w:ascii="Calibri" w:hAnsi="Calibri" w:cs="Calibri"/>
          <w:sz w:val="20"/>
          <w:szCs w:val="20"/>
        </w:rPr>
      </w:pPr>
      <w:r w:rsidRPr="00C82DAE">
        <w:rPr>
          <w:rFonts w:ascii="Calibri" w:eastAsia="Times New Roman" w:hAnsi="Calibri" w:cs="Calibri"/>
          <w:color w:val="333333"/>
          <w:sz w:val="20"/>
          <w:szCs w:val="20"/>
        </w:rPr>
        <w:t>---------------------------------------------------------------------------------------------------------------------------------------------</w:t>
      </w:r>
      <w:r w:rsidRPr="00C82DAE">
        <w:rPr>
          <w:rFonts w:ascii="Calibri" w:eastAsia="Times New Roman" w:hAnsi="Calibri" w:cs="Calibri"/>
          <w:color w:val="333333"/>
          <w:sz w:val="20"/>
          <w:szCs w:val="20"/>
        </w:rPr>
        <w:br/>
      </w:r>
      <w:r w:rsidRPr="00C82DAE">
        <w:rPr>
          <w:rFonts w:ascii="Calibri" w:hAnsi="Calibri" w:cs="Calibri"/>
          <w:b/>
          <w:sz w:val="20"/>
          <w:szCs w:val="20"/>
        </w:rPr>
        <w:t>Einde persbericht/ meer informatie</w:t>
      </w:r>
      <w:r w:rsidRPr="00C82DAE">
        <w:rPr>
          <w:rFonts w:ascii="Calibri" w:hAnsi="Calibri" w:cs="Calibri"/>
          <w:b/>
          <w:sz w:val="20"/>
          <w:szCs w:val="20"/>
        </w:rPr>
        <w:br/>
      </w:r>
      <w:r w:rsidRPr="00C82DAE">
        <w:rPr>
          <w:rFonts w:ascii="Calibri" w:eastAsia="Times New Roman" w:hAnsi="Calibri" w:cs="Calibri"/>
          <w:sz w:val="20"/>
          <w:szCs w:val="20"/>
        </w:rPr>
        <w:lastRenderedPageBreak/>
        <w:t xml:space="preserve">Platform Arnhem Klimaatbestendig informeert en inspireert Arnhemmers over hoe we de stad samen meer klimaatbestendig kunnen maken. Het platform bestaat uit de volgende organisaties: Centrum voor Architectuur en Stedenbouw Arnhem, Gemeente Arnhem, Provincie Gelderland, Le Far West landschapsarchitectuur, Natuurcentrum Arnhem, Netwerk Groen Arnhem, ROETEplannen, Make a Change, Waterschap Rijn en IJssel, Waterschap Rivierenland en Provincie Gelderland. </w:t>
      </w:r>
      <w:r w:rsidRPr="00C82DAE">
        <w:rPr>
          <w:rFonts w:ascii="Calibri" w:eastAsia="Times New Roman" w:hAnsi="Calibri" w:cs="Calibri"/>
          <w:sz w:val="20"/>
          <w:szCs w:val="20"/>
        </w:rPr>
        <w:br/>
      </w:r>
      <w:r w:rsidRPr="00C82DAE">
        <w:rPr>
          <w:rFonts w:ascii="Calibri" w:eastAsia="Times New Roman" w:hAnsi="Calibri" w:cs="Calibri"/>
          <w:sz w:val="20"/>
          <w:szCs w:val="20"/>
        </w:rPr>
        <w:br/>
        <w:t>Voor meer informatie kunt u contact opnemen met:</w:t>
      </w:r>
      <w:r w:rsidRPr="00C82DAE">
        <w:rPr>
          <w:rFonts w:ascii="Calibri" w:eastAsia="Times New Roman" w:hAnsi="Calibri" w:cs="Calibri"/>
          <w:sz w:val="20"/>
          <w:szCs w:val="20"/>
        </w:rPr>
        <w:br/>
      </w:r>
      <w:r w:rsidRPr="00C82DAE">
        <w:rPr>
          <w:rFonts w:ascii="Calibri" w:hAnsi="Calibri" w:cs="Calibri"/>
          <w:sz w:val="20"/>
          <w:szCs w:val="20"/>
        </w:rPr>
        <w:t xml:space="preserve">Arnhem Klimaatbestendig </w:t>
      </w:r>
      <w:r w:rsidRPr="00C82DAE">
        <w:rPr>
          <w:rFonts w:ascii="Calibri" w:hAnsi="Calibri" w:cs="Calibri"/>
          <w:sz w:val="20"/>
          <w:szCs w:val="20"/>
        </w:rPr>
        <w:br/>
      </w:r>
      <w:hyperlink r:id="rId9" w:history="1">
        <w:r w:rsidRPr="00C82DAE">
          <w:rPr>
            <w:rStyle w:val="Hyperlink"/>
            <w:rFonts w:ascii="Calibri" w:hAnsi="Calibri" w:cs="Calibri"/>
            <w:sz w:val="20"/>
            <w:szCs w:val="20"/>
          </w:rPr>
          <w:t>info@arnhemklimaatbestendig.nl</w:t>
        </w:r>
      </w:hyperlink>
      <w:r w:rsidRPr="00C82DAE">
        <w:rPr>
          <w:rFonts w:ascii="Calibri" w:hAnsi="Calibri" w:cs="Calibri"/>
          <w:sz w:val="20"/>
          <w:szCs w:val="20"/>
        </w:rPr>
        <w:br/>
      </w:r>
      <w:hyperlink r:id="rId10" w:history="1">
        <w:r w:rsidRPr="00C82DAE">
          <w:rPr>
            <w:rStyle w:val="Hyperlink"/>
            <w:rFonts w:ascii="Calibri" w:hAnsi="Calibri" w:cs="Calibri"/>
            <w:sz w:val="20"/>
            <w:szCs w:val="20"/>
          </w:rPr>
          <w:t>www.arnhemklimaatbestendig.nl</w:t>
        </w:r>
      </w:hyperlink>
      <w:r w:rsidRPr="00C82DAE">
        <w:rPr>
          <w:rFonts w:ascii="Calibri" w:hAnsi="Calibri" w:cs="Calibri"/>
          <w:sz w:val="20"/>
          <w:szCs w:val="20"/>
        </w:rPr>
        <w:t xml:space="preserve"> </w:t>
      </w:r>
    </w:p>
    <w:p w14:paraId="17761F4A" w14:textId="77777777" w:rsidR="008D19FD" w:rsidRPr="009D5509" w:rsidRDefault="008D19FD">
      <w:pPr>
        <w:rPr>
          <w:rFonts w:ascii="Calibri" w:hAnsi="Calibri" w:cs="Calibri"/>
          <w:b/>
          <w:bCs/>
        </w:rPr>
      </w:pPr>
    </w:p>
    <w:sectPr w:rsidR="008D19FD" w:rsidRPr="009D5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9FFE3" w14:textId="77777777" w:rsidR="00F270AE" w:rsidRDefault="00F270AE" w:rsidP="00A578FB">
      <w:pPr>
        <w:spacing w:after="0" w:line="240" w:lineRule="auto"/>
      </w:pPr>
      <w:r>
        <w:separator/>
      </w:r>
    </w:p>
  </w:endnote>
  <w:endnote w:type="continuationSeparator" w:id="0">
    <w:p w14:paraId="4DAD01AB" w14:textId="77777777" w:rsidR="00F270AE" w:rsidRDefault="00F270AE" w:rsidP="00A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1087" w14:textId="77777777" w:rsidR="00F270AE" w:rsidRDefault="00F270AE" w:rsidP="00A578FB">
      <w:pPr>
        <w:spacing w:after="0" w:line="240" w:lineRule="auto"/>
      </w:pPr>
      <w:r>
        <w:separator/>
      </w:r>
    </w:p>
  </w:footnote>
  <w:footnote w:type="continuationSeparator" w:id="0">
    <w:p w14:paraId="6726AF3A" w14:textId="77777777" w:rsidR="00F270AE" w:rsidRDefault="00F270AE" w:rsidP="00A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FD"/>
    <w:rsid w:val="00093A75"/>
    <w:rsid w:val="000E0685"/>
    <w:rsid w:val="00147803"/>
    <w:rsid w:val="00150E74"/>
    <w:rsid w:val="00175BF2"/>
    <w:rsid w:val="001D3747"/>
    <w:rsid w:val="001F6D07"/>
    <w:rsid w:val="002B4A88"/>
    <w:rsid w:val="0031140A"/>
    <w:rsid w:val="003C7D36"/>
    <w:rsid w:val="003D2AE8"/>
    <w:rsid w:val="00411E0F"/>
    <w:rsid w:val="00530772"/>
    <w:rsid w:val="005B0DEE"/>
    <w:rsid w:val="006C0736"/>
    <w:rsid w:val="00700912"/>
    <w:rsid w:val="00701798"/>
    <w:rsid w:val="00824FBC"/>
    <w:rsid w:val="008442BD"/>
    <w:rsid w:val="00847C97"/>
    <w:rsid w:val="008D19FD"/>
    <w:rsid w:val="008F3CEC"/>
    <w:rsid w:val="00994849"/>
    <w:rsid w:val="009D5509"/>
    <w:rsid w:val="009E17C4"/>
    <w:rsid w:val="00A425BF"/>
    <w:rsid w:val="00A578FB"/>
    <w:rsid w:val="00B30AFF"/>
    <w:rsid w:val="00B32079"/>
    <w:rsid w:val="00B520E0"/>
    <w:rsid w:val="00B97CEF"/>
    <w:rsid w:val="00CD280D"/>
    <w:rsid w:val="00D16C96"/>
    <w:rsid w:val="00D751E3"/>
    <w:rsid w:val="00E24FD5"/>
    <w:rsid w:val="00E33388"/>
    <w:rsid w:val="00F270AE"/>
    <w:rsid w:val="00F8548F"/>
    <w:rsid w:val="00FD1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56BA"/>
  <w15:chartTrackingRefBased/>
  <w15:docId w15:val="{EBFD1A7B-47A5-4408-9570-232D58B9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8FB"/>
  </w:style>
  <w:style w:type="paragraph" w:styleId="Voettekst">
    <w:name w:val="footer"/>
    <w:basedOn w:val="Standaard"/>
    <w:link w:val="VoettekstChar"/>
    <w:uiPriority w:val="99"/>
    <w:unhideWhenUsed/>
    <w:rsid w:val="00A57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8FB"/>
  </w:style>
  <w:style w:type="character" w:styleId="Hyperlink">
    <w:name w:val="Hyperlink"/>
    <w:basedOn w:val="Standaardalinea-lettertype"/>
    <w:uiPriority w:val="99"/>
    <w:unhideWhenUsed/>
    <w:rsid w:val="00150E74"/>
    <w:rPr>
      <w:color w:val="0563C1" w:themeColor="hyperlink"/>
      <w:u w:val="single"/>
    </w:rPr>
  </w:style>
  <w:style w:type="character" w:styleId="Onopgelostemelding">
    <w:name w:val="Unresolved Mention"/>
    <w:basedOn w:val="Standaardalinea-lettertype"/>
    <w:uiPriority w:val="99"/>
    <w:semiHidden/>
    <w:unhideWhenUsed/>
    <w:rsid w:val="0015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hemklimaatbestendi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rnhemklimaatbestendig.nl" TargetMode="External"/><Relationship Id="rId4" Type="http://schemas.openxmlformats.org/officeDocument/2006/relationships/footnotes" Target="footnotes.xml"/><Relationship Id="rId9" Type="http://schemas.openxmlformats.org/officeDocument/2006/relationships/hyperlink" Target="mailto:info@arnhemklimaatbestendi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330</Words>
  <Characters>1819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Michels</dc:creator>
  <cp:keywords/>
  <dc:description/>
  <cp:lastModifiedBy>Marleen Michels</cp:lastModifiedBy>
  <cp:revision>35</cp:revision>
  <dcterms:created xsi:type="dcterms:W3CDTF">2020-03-26T10:00:00Z</dcterms:created>
  <dcterms:modified xsi:type="dcterms:W3CDTF">2020-05-20T11:03:00Z</dcterms:modified>
</cp:coreProperties>
</file>